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A10ED" w14:textId="70FB437A" w:rsidR="00AE04F3" w:rsidRPr="008D4B75" w:rsidRDefault="008D4B75">
      <w:pPr>
        <w:rPr>
          <w:b/>
          <w:bCs/>
        </w:rPr>
      </w:pPr>
      <w:r w:rsidRPr="008D4B75">
        <w:rPr>
          <w:b/>
          <w:bCs/>
        </w:rPr>
        <w:t>Письменная работа №2.</w:t>
      </w:r>
    </w:p>
    <w:p w14:paraId="72589EC5" w14:textId="0DBC0974" w:rsidR="008D4B75" w:rsidRDefault="008D4B75">
      <w:r>
        <w:t>Приведите примеры использования мифов в рекламе. Минимум 5.</w:t>
      </w:r>
    </w:p>
    <w:p w14:paraId="01C36BB4" w14:textId="7CD38274" w:rsidR="008D4B75" w:rsidRDefault="008D4B75">
      <w:r>
        <w:t>Для подбора примеров используйте информацию из лекции:</w:t>
      </w:r>
    </w:p>
    <w:p w14:paraId="315AAD09" w14:textId="77777777" w:rsidR="008D4B75" w:rsidRPr="008D4B75" w:rsidRDefault="008D4B75" w:rsidP="008D4B75">
      <w:pPr>
        <w:spacing w:after="0"/>
        <w:rPr>
          <w:u w:val="single"/>
        </w:rPr>
      </w:pPr>
      <w:r w:rsidRPr="008D4B75">
        <w:rPr>
          <w:u w:val="single"/>
        </w:rPr>
        <w:t>Общность рекламы и мифа проявляется в таких свойствах, как:</w:t>
      </w:r>
    </w:p>
    <w:p w14:paraId="7EACFACC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апелляция скорее к эмоциям, чем к разуму (и миф, и реклама должны не пониматься умом, а</w:t>
      </w:r>
    </w:p>
    <w:p w14:paraId="4D1E5DB8" w14:textId="77777777" w:rsidR="008D4B75" w:rsidRDefault="008D4B75" w:rsidP="008D4B75">
      <w:pPr>
        <w:spacing w:after="0"/>
      </w:pPr>
      <w:r>
        <w:t>нравиться, бередить сердце, вызывать приятные ассоциации, желания);</w:t>
      </w:r>
    </w:p>
    <w:p w14:paraId="20FE2E31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стимуляция правильного (в мифе) или престижного (в реклама) поведения, потребления, образа жизни и т.п.;</w:t>
      </w:r>
    </w:p>
    <w:p w14:paraId="523ED92E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ориентация на эталонные образцы поведения, потребления и т.п.;</w:t>
      </w:r>
    </w:p>
    <w:p w14:paraId="501E8936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манипуляция сознанием, </w:t>
      </w:r>
      <w:proofErr w:type="spellStart"/>
      <w:r>
        <w:t>миропредставлением</w:t>
      </w:r>
      <w:proofErr w:type="spellEnd"/>
      <w:r>
        <w:t xml:space="preserve"> и ценностными ориентациями людей в интересах сказителя мифа или заказчика рекламы;</w:t>
      </w:r>
    </w:p>
    <w:p w14:paraId="3E82ABBE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наделение ценностным содержанием того, что слушателю (зрителю, потребителю) рекомендуется как единственно правильный выбор;</w:t>
      </w:r>
    </w:p>
    <w:p w14:paraId="36036AAC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апелляция к авторитету мифологического героя или демонстратора рекламы;</w:t>
      </w:r>
    </w:p>
    <w:p w14:paraId="3C20095F" w14:textId="77777777" w:rsidR="008D4B75" w:rsidRDefault="008D4B75" w:rsidP="008D4B75">
      <w:pPr>
        <w:spacing w:after="0"/>
      </w:pPr>
      <w:r>
        <w:rPr>
          <w:rFonts w:ascii="Segoe UI Symbol" w:hAnsi="Segoe UI Symbol" w:cs="Segoe UI Symbol"/>
        </w:rPr>
        <w:t>❖</w:t>
      </w:r>
      <w:r>
        <w:t xml:space="preserve"> иллюзия приближенности к жизни, акцент на том, что так поступают все (как мифологический</w:t>
      </w:r>
    </w:p>
    <w:p w14:paraId="341466E4" w14:textId="77777777" w:rsidR="008D4B75" w:rsidRDefault="008D4B75" w:rsidP="008D4B75">
      <w:pPr>
        <w:spacing w:after="0"/>
      </w:pPr>
      <w:r>
        <w:t>герой или демонстратор рекламы).</w:t>
      </w:r>
    </w:p>
    <w:p w14:paraId="690159DE" w14:textId="77777777" w:rsidR="008D4B75" w:rsidRDefault="008D4B75"/>
    <w:sectPr w:rsidR="008D4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75"/>
    <w:rsid w:val="008D4B75"/>
    <w:rsid w:val="00A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5F330"/>
  <w15:chartTrackingRefBased/>
  <w15:docId w15:val="{92A17451-442C-485F-98AE-8BE3FB66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Polina</dc:creator>
  <cp:keywords/>
  <dc:description/>
  <cp:lastModifiedBy>Polina</cp:lastModifiedBy>
  <cp:revision>1</cp:revision>
  <dcterms:created xsi:type="dcterms:W3CDTF">2020-12-13T23:26:00Z</dcterms:created>
  <dcterms:modified xsi:type="dcterms:W3CDTF">2020-12-13T23:28:00Z</dcterms:modified>
</cp:coreProperties>
</file>